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7C59D20A" w:rsidR="00CE352C" w:rsidRDefault="00CE352C" w:rsidP="00CE352C">
      <w:pPr>
        <w:jc w:val="both"/>
      </w:pPr>
      <w:r>
        <w:t xml:space="preserve">г. Иркутск                                                                                     </w:t>
      </w:r>
      <w:proofErr w:type="gramStart"/>
      <w:r>
        <w:t xml:space="preserve">   «</w:t>
      </w:r>
      <w:proofErr w:type="gramEnd"/>
      <w:r>
        <w:t>___»______________ 202</w:t>
      </w:r>
      <w:r w:rsidR="00F179BC">
        <w:t>4</w:t>
      </w:r>
      <w:r>
        <w:t xml:space="preserve"> г.</w:t>
      </w:r>
    </w:p>
    <w:p w14:paraId="4E21E149" w14:textId="77777777" w:rsidR="00CE352C" w:rsidRDefault="00CE352C" w:rsidP="00CE352C"/>
    <w:p w14:paraId="04CC887D" w14:textId="77777777" w:rsidR="00CE352C" w:rsidRDefault="00CE352C" w:rsidP="00CE352C"/>
    <w:p w14:paraId="359CC428" w14:textId="5739AF16"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proofErr w:type="spellStart"/>
      <w:r>
        <w:rPr>
          <w:b/>
          <w:spacing w:val="-4"/>
        </w:rPr>
        <w:t>Чеверды</w:t>
      </w:r>
      <w:proofErr w:type="spellEnd"/>
      <w:r>
        <w:rPr>
          <w:b/>
          <w:spacing w:val="-4"/>
        </w:rPr>
        <w:t xml:space="preserve"> Вадима Анатольевича</w:t>
      </w:r>
      <w:r>
        <w:rPr>
          <w:spacing w:val="-4"/>
        </w:rPr>
        <w:t xml:space="preserve">, действующего на основании доверенности № </w:t>
      </w:r>
      <w:r w:rsidR="005D69DF">
        <w:rPr>
          <w:spacing w:val="-4"/>
        </w:rPr>
        <w:t>43</w:t>
      </w:r>
      <w:r>
        <w:rPr>
          <w:spacing w:val="-4"/>
        </w:rPr>
        <w:t xml:space="preserve"> от 01.0</w:t>
      </w:r>
      <w:r w:rsidR="004E6B48">
        <w:rPr>
          <w:spacing w:val="-4"/>
        </w:rPr>
        <w:t>4</w:t>
      </w:r>
      <w:r>
        <w:rPr>
          <w:spacing w:val="-4"/>
        </w:rPr>
        <w:t>.202</w:t>
      </w:r>
      <w:r w:rsidR="005D69DF">
        <w:rPr>
          <w:spacing w:val="-4"/>
        </w:rPr>
        <w:t>4</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4BF83838" w:rsidR="003D1C41" w:rsidRPr="009C3A91" w:rsidRDefault="00B55B4E" w:rsidP="00D46AC9">
      <w:pPr>
        <w:jc w:val="both"/>
        <w:rPr>
          <w:rFonts w:ascii="Calibri" w:hAnsi="Calibri" w:cs="Calibri"/>
          <w:color w:val="000000"/>
          <w:sz w:val="22"/>
          <w:szCs w:val="22"/>
        </w:rPr>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 xml:space="preserve">ремонтные работы следующего </w:t>
      </w:r>
      <w:r w:rsidR="003D1C41" w:rsidRPr="009C3A91">
        <w:t>содержания:</w:t>
      </w:r>
      <w:r w:rsidR="00F27211" w:rsidRPr="009C3A91">
        <w:t xml:space="preserve"> </w:t>
      </w:r>
      <w:r w:rsidR="00F27211" w:rsidRPr="009C3A91">
        <w:rPr>
          <w:b/>
        </w:rPr>
        <w:t>«</w:t>
      </w:r>
      <w:r w:rsidR="009C3A91" w:rsidRPr="009C3A91">
        <w:rPr>
          <w:b/>
          <w:color w:val="000000"/>
        </w:rPr>
        <w:t>Здание гидростанции инв №ТГ0001142. Машинный зал. Ремонт стен, потолков, полов</w:t>
      </w:r>
      <w:r w:rsidR="00F27211" w:rsidRPr="009C3A91">
        <w:rPr>
          <w:b/>
        </w:rPr>
        <w:t>»</w:t>
      </w:r>
      <w:r w:rsidR="00A26BE8" w:rsidRPr="009C3A91">
        <w:t>,</w:t>
      </w:r>
      <w:r w:rsidR="00B83421" w:rsidRPr="009C3A91">
        <w:t xml:space="preserve"> </w:t>
      </w:r>
      <w:r w:rsidR="003D1C41" w:rsidRPr="009C3A91">
        <w:t>в</w:t>
      </w:r>
      <w:r w:rsidR="003D1C41" w:rsidRPr="009C3A91">
        <w:rPr>
          <w:b/>
        </w:rPr>
        <w:t xml:space="preserve"> </w:t>
      </w:r>
      <w:r w:rsidR="003D1C41" w:rsidRPr="009C3A91">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9C3A91">
        <w:t>работ</w:t>
      </w:r>
      <w:r w:rsidR="00A26BE8" w:rsidRPr="008C0012">
        <w:t xml:space="preserve">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15D7871C"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5E5411C1"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D69DF">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B02846">
        <w:t xml:space="preserve"> Расчет</w:t>
      </w:r>
      <w:r w:rsidR="005D69DF">
        <w:t>ом</w:t>
      </w:r>
      <w:r w:rsidR="00B02846">
        <w:t xml:space="preserve"> затрат на размещение строительного мусора №1</w:t>
      </w:r>
      <w:r w:rsidR="00456F4E">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2AB7B080"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6098E14C" w:rsidR="00B40F9E" w:rsidRPr="00B40F9E" w:rsidRDefault="00B40F9E" w:rsidP="00B40F9E">
      <w:pPr>
        <w:jc w:val="both"/>
        <w:rPr>
          <w:color w:val="000000"/>
        </w:rPr>
      </w:pPr>
      <w:r w:rsidRPr="00B40F9E">
        <w:rPr>
          <w:color w:val="000000"/>
        </w:rPr>
        <w:t xml:space="preserve">Объем Работ, выполняемых собственными силами Подрядчика (без привлечения Субподрядных организаций) должен составлять не менее </w:t>
      </w:r>
      <w:r w:rsidR="005D69DF">
        <w:rPr>
          <w:color w:val="000000"/>
        </w:rPr>
        <w:t>____</w:t>
      </w:r>
      <w:proofErr w:type="gramStart"/>
      <w:r w:rsidR="005D69DF">
        <w:rPr>
          <w:color w:val="000000"/>
        </w:rPr>
        <w:t>_</w:t>
      </w:r>
      <w:r w:rsidRPr="00B40F9E">
        <w:rPr>
          <w:color w:val="000000"/>
        </w:rPr>
        <w:t>(</w:t>
      </w:r>
      <w:proofErr w:type="gramEnd"/>
      <w:r w:rsidR="005D69DF">
        <w:rPr>
          <w:color w:val="000000"/>
        </w:rPr>
        <w:t>______</w:t>
      </w:r>
      <w:r w:rsidRPr="00B40F9E">
        <w:rPr>
          <w:color w:val="000000"/>
        </w:rPr>
        <w:t xml:space="preserve">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5D6B70">
        <w:t>коронавирусной</w:t>
      </w:r>
      <w:proofErr w:type="spellEnd"/>
      <w:r w:rsidRPr="005D6B70">
        <w:t xml:space="preserve">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74921B1E"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w:t>
      </w:r>
      <w:r w:rsidR="00D267E6" w:rsidRPr="00D267E6">
        <w:rPr>
          <w:b/>
        </w:rPr>
        <w:t>3</w:t>
      </w:r>
      <w:r w:rsidR="009C3A91">
        <w:rPr>
          <w:b/>
        </w:rPr>
        <w:t>1</w:t>
      </w:r>
      <w:r w:rsidR="00E85BA0">
        <w:rPr>
          <w:b/>
        </w:rPr>
        <w:t>.</w:t>
      </w:r>
      <w:r w:rsidR="005D69DF">
        <w:rPr>
          <w:b/>
        </w:rPr>
        <w:t>1</w:t>
      </w:r>
      <w:r w:rsidR="00A56BBD">
        <w:rPr>
          <w:b/>
        </w:rPr>
        <w:t>2</w:t>
      </w:r>
      <w:r w:rsidR="00E85BA0">
        <w:rPr>
          <w:b/>
        </w:rPr>
        <w:t>.202</w:t>
      </w:r>
      <w:r w:rsidR="00F179BC">
        <w:rPr>
          <w:b/>
        </w:rPr>
        <w:t>4</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bookmarkStart w:id="1" w:name="_GoBack"/>
      <w:bookmarkEnd w:id="1"/>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0B8A23ED"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D267E6" w:rsidRPr="00D267E6">
        <w:rPr>
          <w:b/>
        </w:rPr>
        <w:t>3</w:t>
      </w:r>
      <w:r w:rsidR="002855EA">
        <w:rPr>
          <w:b/>
        </w:rPr>
        <w:t xml:space="preserve"> </w:t>
      </w:r>
      <w:r w:rsidR="00E0359F">
        <w:rPr>
          <w:b/>
        </w:rPr>
        <w:t>(</w:t>
      </w:r>
      <w:r w:rsidR="00D267E6">
        <w:rPr>
          <w:b/>
        </w:rPr>
        <w:t>Три</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Подрядчик обязан их </w:t>
      </w:r>
      <w:r w:rsidR="003D1C41" w:rsidRPr="00E85BA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D7395E">
        <w:t>СанПинам</w:t>
      </w:r>
      <w:proofErr w:type="spellEnd"/>
      <w:r w:rsidRPr="00D7395E">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 xml:space="preserve">За нарушение требований мер санитарно-эпидемиологической защиты, связанной с профилактикой распространения </w:t>
      </w:r>
      <w:proofErr w:type="spellStart"/>
      <w:r w:rsidRPr="00C107D4">
        <w:t>коронавирусной</w:t>
      </w:r>
      <w:proofErr w:type="spellEnd"/>
      <w:r w:rsidRPr="00C107D4">
        <w:t xml:space="preserve">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w:t>
      </w:r>
      <w:proofErr w:type="spellStart"/>
      <w:r w:rsidRPr="006F3129">
        <w:t>доначисленных</w:t>
      </w:r>
      <w:proofErr w:type="spellEnd"/>
      <w:r w:rsidRPr="006F3129">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 xml:space="preserve">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F3129">
        <w:t>доначисленных</w:t>
      </w:r>
      <w:proofErr w:type="spellEnd"/>
      <w:r w:rsidRPr="006F3129">
        <w:t xml:space="preserve">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C59C3">
        <w:rPr>
          <w:bCs/>
        </w:rPr>
        <w:t>коронавирусной</w:t>
      </w:r>
      <w:proofErr w:type="spellEnd"/>
      <w:r w:rsidRPr="00EC59C3">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w:t>
      </w:r>
      <w:proofErr w:type="spellStart"/>
      <w:r w:rsidRPr="00EC59C3">
        <w:t>коронавирусной</w:t>
      </w:r>
      <w:proofErr w:type="spellEnd"/>
      <w:r w:rsidRPr="00EC59C3">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 xml:space="preserve">16. </w:t>
      </w:r>
      <w:proofErr w:type="spellStart"/>
      <w:r w:rsidRPr="009B7039">
        <w:rPr>
          <w:b/>
        </w:rPr>
        <w:t>Антисанкционная</w:t>
      </w:r>
      <w:proofErr w:type="spellEnd"/>
      <w:r w:rsidRPr="009B7039">
        <w:rPr>
          <w:b/>
        </w:rPr>
        <w:t xml:space="preserve">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 xml:space="preserve">Приложением №9 («Соглашение о соблюдении мер санитарно-эпидемиологической защиты, связанной с профилактикой распространения </w:t>
      </w:r>
      <w:proofErr w:type="spellStart"/>
      <w:r w:rsidR="004F2081" w:rsidRPr="004F2081">
        <w:rPr>
          <w:bCs/>
        </w:rPr>
        <w:t>коронавирусной</w:t>
      </w:r>
      <w:proofErr w:type="spellEnd"/>
      <w:r w:rsidR="004F2081" w:rsidRPr="004F2081">
        <w:rPr>
          <w:bCs/>
        </w:rPr>
        <w:t xml:space="preserve">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24D6DAE2"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455F92E0"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r w:rsidR="00B02846">
        <w:rPr>
          <w:bCs/>
        </w:rPr>
        <w:t xml:space="preserve"> </w:t>
      </w:r>
      <w:r w:rsidR="00B02846">
        <w:t>Расчет затрат на размещение строительного мусора №1;</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 xml:space="preserve">Соглашение о соблюдении мер санитарно-эпидемиологической защиты, связанной с профилактикой распространения </w:t>
      </w:r>
      <w:proofErr w:type="spellStart"/>
      <w:r>
        <w:rPr>
          <w:bCs/>
          <w:iCs/>
        </w:rPr>
        <w:t>коронавирусной</w:t>
      </w:r>
      <w:proofErr w:type="spellEnd"/>
      <w:r>
        <w:rPr>
          <w:bCs/>
          <w:iCs/>
        </w:rPr>
        <w:t xml:space="preserve">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4D5B13FE"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A56BBD">
          <w:rPr>
            <w:noProof/>
            <w:sz w:val="20"/>
            <w:szCs w:val="20"/>
          </w:rPr>
          <w:t>11</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855EA"/>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56F4E"/>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9D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0029"/>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3A91"/>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56BBD"/>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846"/>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267E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179BC"/>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97745840">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12184838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49279162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2359929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92221C37-1E44-4B4E-8159-9E53DD0C5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17</Pages>
  <Words>7225</Words>
  <Characters>51794</Characters>
  <Application>Microsoft Office Word</Application>
  <DocSecurity>0</DocSecurity>
  <Lines>431</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13</cp:revision>
  <cp:lastPrinted>2023-05-15T08:47:00Z</cp:lastPrinted>
  <dcterms:created xsi:type="dcterms:W3CDTF">2023-05-24T01:25:00Z</dcterms:created>
  <dcterms:modified xsi:type="dcterms:W3CDTF">2024-04-23T06:29:00Z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